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6E8" w:rsidRPr="009549A2" w:rsidRDefault="008D76E8" w:rsidP="008D76E8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Verdana"/>
          <w:sz w:val="24"/>
          <w:szCs w:val="24"/>
        </w:rPr>
        <w:t xml:space="preserve">         </w:t>
      </w:r>
      <w:r w:rsidRPr="009549A2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D76E8" w:rsidRPr="009549A2" w:rsidRDefault="008D76E8" w:rsidP="008D76E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49A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9549A2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основская</w:t>
      </w:r>
      <w:proofErr w:type="spellEnd"/>
      <w:r w:rsidRPr="009549A2">
        <w:rPr>
          <w:rFonts w:ascii="Times New Roman" w:eastAsia="Calibri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8D76E8" w:rsidRPr="009549A2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Default="008D76E8" w:rsidP="008D76E8">
      <w:pPr>
        <w:spacing w:after="0" w:line="240" w:lineRule="auto"/>
        <w:jc w:val="center"/>
        <w:rPr>
          <w:rFonts w:ascii="Times New Roman" w:eastAsia="Calibri" w:hAnsi="Times New Roman" w:cs="Verdana"/>
          <w:sz w:val="24"/>
          <w:szCs w:val="24"/>
        </w:rPr>
      </w:pPr>
      <w:r>
        <w:rPr>
          <w:rFonts w:ascii="Times New Roman" w:eastAsia="Calibri" w:hAnsi="Times New Roman" w:cs="Verdana"/>
          <w:sz w:val="24"/>
          <w:szCs w:val="24"/>
        </w:rPr>
        <w:t>,</w:t>
      </w:r>
    </w:p>
    <w:p w:rsidR="008D76E8" w:rsidRDefault="008D76E8" w:rsidP="008D76E8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</w:p>
    <w:p w:rsidR="008D76E8" w:rsidRDefault="008D76E8" w:rsidP="008D76E8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</w:p>
    <w:p w:rsidR="008D76E8" w:rsidRPr="009549A2" w:rsidRDefault="008D76E8" w:rsidP="008D76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</w:p>
    <w:p w:rsidR="008D76E8" w:rsidRPr="009549A2" w:rsidRDefault="008D76E8" w:rsidP="008D76E8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76E8" w:rsidRPr="009549A2" w:rsidRDefault="008D76E8" w:rsidP="008D76E8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</w:p>
    <w:p w:rsidR="008D76E8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8D76E8" w:rsidRPr="009549A2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9549A2">
        <w:rPr>
          <w:rFonts w:ascii="Times New Roman" w:eastAsia="Calibri" w:hAnsi="Times New Roman" w:cs="Times New Roman"/>
          <w:b/>
          <w:sz w:val="48"/>
          <w:szCs w:val="48"/>
        </w:rPr>
        <w:t>РАБОЧАЯ ПРОГРАММА</w:t>
      </w:r>
    </w:p>
    <w:p w:rsidR="008D76E8" w:rsidRPr="000865B2" w:rsidRDefault="000865B2" w:rsidP="008D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</w:t>
      </w:r>
      <w:r w:rsidRPr="000865B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о физике</w:t>
      </w:r>
    </w:p>
    <w:p w:rsidR="008D76E8" w:rsidRPr="009549A2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</w:rPr>
        <w:t>и ВПМ 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Учимся измерять физические величины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</w:rPr>
        <w:t>"</w:t>
      </w:r>
    </w:p>
    <w:p w:rsidR="008D76E8" w:rsidRPr="009549A2" w:rsidRDefault="000865B2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7 класса</w:t>
      </w:r>
    </w:p>
    <w:p w:rsidR="008D76E8" w:rsidRPr="009549A2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8D76E8" w:rsidRPr="009549A2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9549A2">
        <w:rPr>
          <w:rFonts w:ascii="Times New Roman" w:eastAsia="Calibri" w:hAnsi="Times New Roman" w:cs="Times New Roman"/>
          <w:b/>
          <w:i/>
          <w:sz w:val="32"/>
          <w:szCs w:val="32"/>
        </w:rPr>
        <w:t>на 20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21</w:t>
      </w:r>
      <w:r w:rsidRPr="009549A2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– 20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22</w:t>
      </w:r>
      <w:r w:rsidRPr="009549A2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учебный год</w:t>
      </w:r>
    </w:p>
    <w:p w:rsidR="008D76E8" w:rsidRPr="009549A2" w:rsidRDefault="008D76E8" w:rsidP="008D76E8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9549A2">
        <w:rPr>
          <w:rFonts w:ascii="Times New Roman" w:eastAsia="Calibri" w:hAnsi="Times New Roman" w:cs="Times New Roman"/>
          <w:sz w:val="32"/>
          <w:szCs w:val="32"/>
        </w:rPr>
        <w:t>Разработал:</w:t>
      </w:r>
    </w:p>
    <w:p w:rsidR="008D76E8" w:rsidRPr="009549A2" w:rsidRDefault="008D76E8" w:rsidP="008D76E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proofErr w:type="spellStart"/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Староконь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Л.Б.</w:t>
      </w:r>
    </w:p>
    <w:p w:rsidR="008D76E8" w:rsidRPr="009549A2" w:rsidRDefault="008D76E8" w:rsidP="008D76E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549A2">
        <w:rPr>
          <w:rFonts w:ascii="Times New Roman" w:eastAsia="Calibri" w:hAnsi="Times New Roman" w:cs="Times New Roman"/>
          <w:sz w:val="32"/>
          <w:szCs w:val="32"/>
        </w:rPr>
        <w:t xml:space="preserve">учитель </w:t>
      </w:r>
      <w:r>
        <w:rPr>
          <w:rFonts w:ascii="Times New Roman" w:eastAsia="Calibri" w:hAnsi="Times New Roman" w:cs="Times New Roman"/>
          <w:sz w:val="32"/>
          <w:szCs w:val="32"/>
        </w:rPr>
        <w:t>физики</w:t>
      </w: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6E8" w:rsidRPr="009549A2" w:rsidRDefault="008D76E8" w:rsidP="008D76E8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49A2">
        <w:rPr>
          <w:rFonts w:ascii="Times New Roman" w:eastAsia="Calibri" w:hAnsi="Times New Roman" w:cs="Times New Roman"/>
          <w:sz w:val="24"/>
          <w:szCs w:val="24"/>
        </w:rPr>
        <w:t>п.</w:t>
      </w:r>
      <w:r w:rsidR="00DA0F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Сосновка</w:t>
      </w:r>
    </w:p>
    <w:p w:rsidR="008D76E8" w:rsidRPr="009549A2" w:rsidRDefault="008D76E8" w:rsidP="008D76E8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549A2">
        <w:rPr>
          <w:rFonts w:ascii="Times New Roman" w:eastAsia="Calibri" w:hAnsi="Times New Roman" w:cs="Times New Roman"/>
          <w:sz w:val="24"/>
          <w:szCs w:val="24"/>
        </w:rPr>
        <w:t>Полесский</w:t>
      </w:r>
      <w:proofErr w:type="spellEnd"/>
      <w:r w:rsidRPr="009549A2">
        <w:rPr>
          <w:rFonts w:ascii="Times New Roman" w:eastAsia="Calibri" w:hAnsi="Times New Roman" w:cs="Times New Roman"/>
          <w:sz w:val="24"/>
          <w:szCs w:val="24"/>
        </w:rPr>
        <w:t xml:space="preserve"> ГО</w:t>
      </w:r>
    </w:p>
    <w:p w:rsidR="008D76E8" w:rsidRPr="009549A2" w:rsidRDefault="008D76E8" w:rsidP="008D76E8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49A2">
        <w:rPr>
          <w:rFonts w:ascii="Times New Roman" w:eastAsia="Calibri" w:hAnsi="Times New Roman" w:cs="Times New Roman"/>
          <w:sz w:val="24"/>
          <w:szCs w:val="24"/>
        </w:rPr>
        <w:t>Калининградская область</w:t>
      </w:r>
    </w:p>
    <w:p w:rsidR="008D76E8" w:rsidRPr="009549A2" w:rsidRDefault="008D76E8" w:rsidP="008D76E8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49A2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9549A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8D76E8" w:rsidRDefault="008D76E8" w:rsidP="008D76E8"/>
    <w:p w:rsidR="008D76E8" w:rsidRPr="009549A2" w:rsidRDefault="008D76E8" w:rsidP="008D76E8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9A2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</w:p>
    <w:p w:rsidR="008D76E8" w:rsidRPr="009549A2" w:rsidRDefault="008D76E8" w:rsidP="008D76E8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3508" w:rsidRDefault="00BF3508" w:rsidP="00BF35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Рабочая программа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 физике и ВПМ 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Учимся измерять физические величины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</w:rPr>
        <w:t>"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7 класс – 70</w:t>
      </w:r>
      <w:r w:rsidRPr="00373258">
        <w:rPr>
          <w:rFonts w:ascii="Times New Roman" w:eastAsia="Times New Roman" w:hAnsi="Times New Roman" w:cs="Times New Roman"/>
          <w:color w:val="000000"/>
          <w:sz w:val="28"/>
        </w:rPr>
        <w:t xml:space="preserve"> часов)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1.Планируемые результаты освоения учебного предмета, курса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для формирования следующих личностных результатов: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познавательных интересов, интеллектуальных и творческих способностей;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общества, уважение к творцам науки и техники, отношение к физике как к элементу</w:t>
      </w:r>
      <w:r w:rsidR="00DA0F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общечеловеческой культуры;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самостоятельность в приобретении новых знаний и практических умений;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выбору жизненного пути в соответствии с собственными интересами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мотивация образовательной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 на основе личностно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друг к другу, к учителю, к авторам открытий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изобретений, к результатам обучения.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ы: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получит возможность для формирования следующих </w:t>
      </w:r>
      <w:proofErr w:type="spell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="00DA0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навыками самостоятельного приобретения новых знаний,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деятельности, постановки целей, планирования, самоконтроля и оценки 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деятельности, умениями предвидеть возможные результаты своих действий;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различий между исходными фактами и гипотезами для их объяснения,</w:t>
      </w:r>
      <w:r w:rsidR="00DA0F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теоретическими моделями и реальными объектами, овладение универсальными учебными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действиями на примерах гипотез для объяснения известных фактов и экспериментальной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 выдвигаемых гипотез, разработки теоретических моделей процессов или явлений;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воспринимать, перерабатывать и предъявлять информацию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словесной, образной, символической формах, анализировать и перерабатывать полученную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в соответствии с поставленными задачами, выделять основное 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прочитанного текста, находить в нём ответы на поставленные вопросы и излагать его;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познавательных задач.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1.Регулятивные УУД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для формирования следующих регулятивных УУД.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самостоятельно определять цели обучения, ставить и формулировать новые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в учёбе и познавательной деятельности, развивать мотивы и интересы своей познавательной деятельности.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существующие и планировать будущие образовательные результаты;</w:t>
      </w:r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идентифицировать собственные проблемы и определять главную проблему;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выдвигать версии решения проблемы, формулировать гипотезы, предвосхищать конечный результат;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цель деятельности на основе определённой проблемы и существующих возможностей;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учебные задачи как шаги достижения поставленной цели деятельности;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целевые ориентиры и приоритеты ссылками на ценности, указывая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обосновывая логическую последовательность шагов.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необходимо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е(</w:t>
      </w:r>
      <w:proofErr w:type="spellStart"/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) действие(я) в соответствии с учебной и познавательной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адачами и составлять алгоритм его(их) выполнения;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и осуществлять выбор наиболее эффективных способов решения 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 познавательных задач;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определять/находить, в том числе из предложенных вариантов, условия для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и познавательной задач;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выстраивать жизненные планы на краткосрочное будущее (заявлять целевые ориентиры,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адекватные им задачи и предлагать действия, указывая и обосновывая логическую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шагов);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из предложенных вариантов и самостоятельно искать средства/ресурсы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задачи/достижения цели;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план решения проблемы (выполнения проекта, проведения исследования);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потенциальные затруднения при решении учебной и познавательной задачи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средства для их устранения;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свой опыт, оформляя его для передачи другим людям в виде технологии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практических задач определённого класса;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и корректировать свою индивидуальную образовательную траекторию.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Умение соотносить свои действия с планируемыми результатами,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осуществлять контроль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деятельности в процессе достижения результата, определять способы действий в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предложенных условий и требований, корректировать свои действия 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изменяющейся ситуацией.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совместно с педагогом и сверстниками критерии планируемых результатов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оценки своей учебной деятельности;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(в том числе выбирать приоритетные) критерии планируемых результатов и оценки своей деятельности;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отбирать инструменты для оценивания своей деятельности, осуществлять самоконтроль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деятельности в рамках предложенных условий и требований;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свою деятельность, аргументируя причины достижения или отсутствия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планируемого результата;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достаточные средства для выполнения учебных действий в изменяющейся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 и/или при отсутствии планируемого результата;</w:t>
      </w:r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работая по своему плану, вносить коррективы в текущую деятельность 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 изменений ситуации для получения запланированных характеристик продукта/результата;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 процесса для получения улучшенных характеристик продукта;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сверять свои действия с целью и при необходимости исправлять ошибки самостоятельно.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4. Умение оценивать правильность выполнения учебной задачи, собственные возможности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её решения.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критерии правильности (корректности) выполнения учебной задачи;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обосновывать применение соответствующего инструментария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учебной задачи;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 пользоваться выработанными критериями оценки и самооценки, исходя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имеющихся средств, различая результат и способы действий;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достижимость цели выбранным способом на основе оценки своих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внутренних ресурсов и доступных внешних ресурсов;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фиксировать и анализировать динамику собственных образовательных результатов.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5. Владение основами самоконтроля, самооценки, принятия решений и осуществления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осознанного выбора в учебной и познавательной деятельности.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наблюдать и анализировать собственную учебную и познавательную деятельность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других обучающихся в процессе взаимопроверки;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реальные и планируемые результаты индивидуальной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и делать выводы;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решение в учебной ситуации и нести за него ответственность;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определять причины своего успеха или неуспеха и находить способы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выхода из ситуации неуспеха;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ретроспективно определять, какие действия по решению учебной задачи или параметры этих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действий привели к получению имеющегося продукта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деятельности;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приёмы регуляции психофизиологических/эмоциональных состояний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эффекта успокоения (устранения эмоциональной напряжённости), эффекта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восстановления (ослабления проявлений утомления), эффекта активизации (повышения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психофизиологической реактивности).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2.Познавательные УУД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для формирования следующих познавательных УУД.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(индуктивное, дедуктивное, по аналогии) и делать выводы.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 слова, соподчинённые ключевому слову, определяющие его признаки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выстраивать логическую цепочку, состоящую из ключевого слова и соподчинённых 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слов;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общий признак двух или нескольких предметов или явлений и объяснять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сходство;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объединять предметы и явления в группы по определённым признакам, сравнивать,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классифицировать и обобщать факты и явления;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явление из общего ряда других явлений;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обстоятельства, которые предшествовали возникновению связи 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явлениями, из этих обстоятельств выделять определяющие, способные быть причиной данного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явления, выявлять причины и следствия явлений;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рассуждение от общих закономерностей к частным явлениям и от частных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 к общим закономерностям;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рассуждение на основе сравнения предметов и явлений, выделяя при этом общие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полученную информацию, интерпретируя её в контексте решаемой задачи;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указывать на информацию, нуждающуюся в проверке, предлагать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способ проверки достоверности информации;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вербализовать</w:t>
      </w:r>
      <w:proofErr w:type="spell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эмоциональное впечатление, оказанное на него источником;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явления, процессы, связи и отношения, выявляемые в ходе познавательной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исследовательской деятельности (приводить объяснение с изменением формы представления;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объяснять, детализируя или обобщая;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с заданной точки зрения);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называть причины события, явления, в том числе возможные/наиболее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вероятные причины, возможные последствия заданной причины, самостоятельно осуществляя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причинно-следственный анализ;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вывод на основе критического анализа разных точек зрения, подтверждать вывод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собственной аргументацией или самостоятельно полученными данными.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создавать, применять и преобразовывать знаки и символы, модели и схемы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учебных и познавательных задач.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обозначать символом и знаком предмет и/или явление;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логические связи между предметами и/или явлениями, обозначать данные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 связи с помощью знаков в схеме;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абстрактный или реальный образ предмета и/или явления;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модель/схему на основе условий задачи и/или способа её решения;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ситуацией;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преобразовывать модели с целью выявления общих законов, определяющих данную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предметную область;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переводить сложную по составу (</w:t>
      </w:r>
      <w:proofErr w:type="spell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многоаспектную</w:t>
      </w:r>
      <w:proofErr w:type="spell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) информацию из графического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формализованного (символьного) представления в 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текстовое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наоборот;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схему, алгоритм действия, исправлять или восстанавливать неизвестный ранее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 на основе имеющегося знания об объекте, к которому применяется алгоритм;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доказательство: прямое, косвенное, от противного;</w:t>
      </w:r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анализировать/</w:t>
      </w:r>
      <w:proofErr w:type="spell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рефлексировать</w:t>
      </w:r>
      <w:proofErr w:type="spell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 разработки и реализации учебного проекта,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 (теоретического, эмпирического) на основе предложенной проблемной ситуации,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поставленной цели и/или заданных критериев оценки продукта/результата.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Смысловое чтение.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тексте требуемую информацию (в соответствии с целями своей деятельности);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взаимосвязь описанных в тексте событий, явлений, процессов;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резюмировать главную идею текста;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критически оценивать содержание и форму текста.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своё отношение к природной среде;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влияние экологических факторов на среду обитания живых организмов;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причинный и вероятностный анализ экологических ситуаций;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прогнозировать изменения ситуации при смене действия одного фактора на 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 фактора;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распространять экологические знания и участвовать в практических делах по защите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 среды;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своё отношение к природе через рисунки, сочинения, модели, проектные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Развитие мотивации к овладению культурой активного использования словарей и других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поисковых систем.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необходимые ключевые поисковые слова и запросы;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взаимодействие с электронными поисковыми системами, словарями;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множественную выборку из поисковых источников для объективизации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поиска;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полученные результаты поиска со своей деятельностью.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3.Коммуникативные УУД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 Умение организовывать учебное сотрудничество и совместную деятельность с учителем и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сверстниками; работать индивидуально и в группе: находить общее решение и разрешать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конфликты на основе согласования позиций и учёта интересов; формулировать,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аргументировать и отстаивать своё мнение.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возможные роли в совместной деятельности;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определённую роль в совместной деятельности;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свои действия и действия партнёра, которые способствовали или препятствовали продуктивной коммуникации;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позитивные отношения в процессе учебной и познавательной деятельности;</w:t>
      </w:r>
      <w:proofErr w:type="gramEnd"/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корректно и </w:t>
      </w:r>
      <w:proofErr w:type="spell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аргументированно</w:t>
      </w:r>
      <w:proofErr w:type="spell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замен);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альтернативное решение в конфликтной ситуации;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общую точку зрения в дискуссии;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договариваться о правилах и вопросах для обсуждения в соответствии с поставленной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группой задачей;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учебное взаимодействие в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уппе (определять общие цели, рас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роли, договариваться друг с другом и т. д.);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деятельности; владение устной и письменной речью, монологической контекстной речью.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задачу коммуникации и в соответствии с ней отбирать речевые средства;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отбирать и использовать речевые средства в процессе коммуникации с другими людьми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(диалог в паре, в малой группе и т. д.);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в устной или письменной форме развёрнутый план собственной деятельности;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нормы публичной речи, регламент в монологе и дискуссии в соответствии с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коммуникативной задачей;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и обосновывать мнение (суждение) и запрашивать мнение партнёра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диалога;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решение в ходе диалога и согласовывать его с собеседником;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письменные клишированные и оригинальные тексты с использованием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 речевых средств;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вербальные средства (средства логической связи) для выделения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смысловых блоков своего выступления;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невербальные средства или наглядные материалы, подготовленные/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отобранные под руководством учителя;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оценочный вывод о достижении цели коммуникации непосредственно 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завершения коммуникативного контакта и обосновывать его.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и развитие компетентности в области использования </w:t>
      </w:r>
      <w:proofErr w:type="spell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информационнокоммуникационных</w:t>
      </w:r>
      <w:proofErr w:type="spell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(далее — ИКТ).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сможет: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искать и использовать информационные ресурсы, необходимые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учебных и практических задач, с помощью средств ИКТ;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 строить и использовать адекватную информационную модель для передачи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своих мыслей средствами естественных и формальных языков в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соответствии с условиями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информационный аспект задачи, оперировать данными, использовать модель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задачи;</w:t>
      </w:r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коммуникационных учебных задач, в том числе: вычисление, написание писем, сочинений,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докладов, рефератов, создание презентаций и др.;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информацию с учётом этических и правовых норм;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информационные ресурсы разного типа и для разных аудиторий, соблюдать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информационную гигиену и правила информационной безопасности.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результаты: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получит возможность для формирования следующих предметных результатов: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о природе важнейших физических явлений окружающего мира и понимание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смысла физических законов, раскрывающих связь изученных явлений;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пользоваться методами научного исследования явлений природы, проводить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наблюдения, планировать и выполнять эксперименты, обрабатывать результаты измерений,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результаты измерений с помощью таблиц, графиков и формул, обнаруживать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 между физическими величинами, объяснять полученные результаты и делать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выводы, оценивать границы погрешностей результатов измерений;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применять теоретические знания по физике на практике, решать физические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на применение полученных знаний;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 навыки применять полученные знания для объяснения принципов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важнейших технических устройств, решения практических задач повседневной жизни,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 безопасности своей жизни, рационального природопользования и охраны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 среды;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безопасности и охраны труда при работе с учебным и лабораторным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оборудованием;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смысла основных физических терминов: физическое тело, физическое явление,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величина, единицы измерения;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распознавание проблем, которые можно решить при помощи физических методов; 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 этапов проведения исследований и интерпретация результатов наблюдений и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опытов;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ставить опыты по исследованию физических явлений или физических свойств 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без использования прямых измерений; при этом формулировать проблему/задачу учебного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эксперимента; собирать установку из предложенного оборудования; проводить опыт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выводы;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роли эксперимента в получении научной информации;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проводить прямые измерения физических величин: время, расстояние, масса тела,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объем, сила, температура, атмосферное давление,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влажность воздуха, напряжение, сила тока,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радиационный фон (с использованием дозиметра); при этом выбирать оптимальный 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и использовать простейшие методы оценки погрешностей измерений;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проводить исследование зависимостей физических величин с использованием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 измерений: при этом конструировать установку, фиксировать результаты полученной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 физических величин в виде таблиц и графиков, делать выводы по результатам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проводить косвенные измерения физических величин: при выполнении измерений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собирать экспериментальную установку, следуя предложенной инструкции, вычислять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величины и анализировать полученные результаты с учетом заданной точности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анализировать ситуации практико-ориентированного характера, узнавать в 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изученных физических явлений или закономерностей и применять имеющиеся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для их объяснения;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принципов действия машин, приборов и технических устройств, условия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безопасного использования в повседневной жизни.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</w:rPr>
        <w:t>2.Содержание учебного предмета, курса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разработана на основе УМК </w:t>
      </w:r>
      <w:proofErr w:type="spell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Перышкина</w:t>
      </w:r>
      <w:proofErr w:type="spell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А.В., содержащего программу и учебник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"Физика 7" (авторы – </w:t>
      </w:r>
      <w:proofErr w:type="spell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Перышкин</w:t>
      </w:r>
      <w:proofErr w:type="spell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А.В.. – М.: Дрофа , 2016 г).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 - 70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ч.,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ВПМ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Учимся измерять физические величины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» - 17 ч</w:t>
      </w:r>
      <w:r w:rsidRPr="00373258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7-ой класс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 (4 часа)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Что изучает физика. Физические явления. Наблюдения и опыты, измерения. Физика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Лабораторная работа: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№1.Измерение длины, объема и температуры тела (Линейка, лента мерная, измерительный цилиндр, термометр, датчик температуры)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Демонстрации: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1.Скатывание шарика с наклонной плоскости.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2.Электрическая искра.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3.Кипение воды.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4.Изображение, даваемое линзой.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Первоначальные сведения о строении вещества (5 часов).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Молекулы. Диффузия. Движение молекул. Связь температуры тела со скоростью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его молекул. Притяжение и отталкивание молекул. Различные состояния вещества и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их объяснение на основе молекулярно-кинетических представлений о строении вещества.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Лабораторные работы: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№2.Измерение размеров малых тел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lastRenderedPageBreak/>
        <w:t>Фронтальная лабораторная работа: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1.Наблюдение броуновского движения (Компьютер, микроскоп биологический, капля молока,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разбавленного водой)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Демонстрации: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1.Сжимаемость газов.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2.Расширение тел при нагревании.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3.Растворение краски в воде.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4.Диффузия газов и жидкостей.</w:t>
      </w:r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5.Модель хаотического движения молекул.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6.Сцепление свинцовых цилиндров.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7.Объем и форма твердого тела, жидкости.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8.Свойство газов занимать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весь предоставленный ему объем.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тел (26 часов)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Механическое движение. Равномерное движение. Скорость.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Инерция. Взаимодействие тел. Масса тела. Измерение массы тела с помощью весов. Плотность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Явление тяготения. Сила тяжести. Сила, возникающая при деформации. Вес. Связь 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силой тяжести и массой.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Динамометр. Графическое изображение силы. Сложение сил, действующих по одной прямой.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Трение. Сила трения. Трение при скольжении, качении, покое. Подшипники.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Лабораторные работы: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№3.Измерение массы тела на рычажных весах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№4.Измерение массы тела на электронных весах (Набор тел разной массы, электронные весы)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№5.Измерение объема тела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№6.Определение плотности твердого тела (Набор тел разной массы, мензурка, электронные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весы)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№7.Градуирование пружины и измерение сил динамометром (Динамометр с пределом измерения 5 Н, пружины на планшете, грузы массой по 100 г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№8.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 силы трения скольжения (Деревянный брусок, набор грузов, механическая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скамья, динамометр)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Фронтальные лабораторные работы: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1.Измерение зависимости силы упругости от деформации пружины (Штатив с крепежом, набор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пружин, набор грузов, линейка, динамометр)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2.Правила сложения сил (Штатив, рычаг, линейка, два одинаковых груза, два блока, нить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нерастяжимая, линейка измерительная, динамометр)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Демонстрации: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1.Равномерное движение.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2.Опыты, иллюстрирующие явления инерции и взаимодействия тел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3.Измерение массы тела с помощью весов.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4.Взвешивание воздуха.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5.Сравнение масс различных тел, имеющих одинаковый объем, и объемов тел, имеющих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одинаковые массы.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6.Способы измерения плотности вещества.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7.Измерение силы динамометром.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8.Сложение сил, действующих на тело по одной прямой.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9.Способы уменьшения и увеличения силы трения.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10.Шариковые и роликовые подшипники.</w:t>
      </w:r>
      <w:proofErr w:type="gramEnd"/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Давление твердых тел, жидкостей и газов (19 часов).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Давление. Давление твердых тел.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Давление газа. Объяснение давления газа на основе молекулярно-кинетических представлений.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Паскаля.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Давление в жидкости и газе. Сообщающиеся сосуды. Шлюзы. 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(Водопровод.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Гидравлический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пресс.)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Гидравлический тормоз.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Атмосферное давление. Опыт Торричелли. Барометр-анероид. Изменение атмосферного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давления с высотой. Манометры. Насосы.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Архимедова сила. Условия плавания тел. Водный транспорт. Воздухоплавание.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Лабораторные работы: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№9.Измерение выталкивающей силы (Динамометр, штатив универсальный, мерный цилиндр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(мензурка), груз цилиндрический из стали, груз цилиндрический из алюминиевого сплава, нить)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№10.Измерение условий плавания тел Динамометр, штатив универсальный, мерный цилиндр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(мензурка), груз цилиндрический из специального пластика, нить, поваренная соль, палочка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перемешивания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Фронтальные лабораторные работы: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1.Закон Паскаля.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давления жидкости (Датчик давления, штатив, рабочая ёмкость,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трубка, линейка)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Демонстрации: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1.Зависимость давления твердого тела на опору от действующей силы и площади опоры.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2.Раздувание воздушного шарика под колоколом насоса.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3.Передача давления жидкостями и газами.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4.Давление жидкости на дно и стенки сосуда.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5.Изменение давления в жидкости с глубиной.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6.Устройство манометра.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7.Сообщающиеся сосуды.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8.Обнаружение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атмосферного давления.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9.Измерение атмосферного давления барометром-анероидом.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10.Устройство и действие гидравлического пресса, тормоза.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11.Устройство и действие насосов.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12.Действие на тело архимедовой силы в жидкости и газе.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13.Равенство архимедовой силы весу вытесненной жидкости.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14.Плавание тел.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и мощность. Энергия (13 часов).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силы, действующей по направлению движения тела. Мощность. Простые механизмы.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Условие равновесия рычага. Момент силы. Равенство работ при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использовании механизмов.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КПД механизма.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Потенциальная энергия поднятого тела, сжатой пружины. Кинетическая энергия движущегося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тела. Превращение одного вида механической энергии в другой. Энергия ветра и рек.</w:t>
      </w:r>
      <w:r w:rsidRPr="0037325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Лабораторные работы: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№11.Изучение условия равновесия рычага (Рычаг с креплениями для грузов, набор грузов по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100 г, динамометр)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№12.Определение КПД при подъеме тела по наклонной плоскости (Штатив, механическая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скамья, брусок с крючком, линейка, набор грузов, динамометр)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Фронтальные лабораторные работы: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1.Изучение подвижных и неподвижных блоков (Подвижный и неподвижный блоки, набор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грузов, нить, динамометр, штатив, линейка)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Демонстрации:</w:t>
      </w:r>
      <w:r w:rsidRPr="003732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1.Измерение работы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перемещении тела.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2.Устройство и действие рычага, блоков.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3.Момент силы. Правило моментов.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4.Равенство работ при использовании простых механизмов.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5.Потенциальная энергия поднятого над землей тела и деформированной пружины.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6.Совершение работы за счет кинетической энергии тела.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7.Переход одного вида механической энергии в другой.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8.Действие водяной турбины (на модели).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 учебного года (1 час)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Итоговое обобщение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3. </w:t>
      </w:r>
      <w:proofErr w:type="gramStart"/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Тематическое планирование,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</w:rPr>
        <w:t>в том числе с учетом  воспита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тельного вектора</w:t>
      </w:r>
      <w:r w:rsidRPr="0037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 физика направлен на: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Symbol" w:eastAsia="Times New Roman" w:hAnsi="Symbol" w:cs="Times New Roman"/>
          <w:color w:val="000000"/>
          <w:sz w:val="24"/>
        </w:rPr>
        <w:sym w:font="Symbol" w:char="F0B7"/>
      </w:r>
      <w:r w:rsidRPr="00373258">
        <w:rPr>
          <w:rFonts w:ascii="Symbol" w:eastAsia="Times New Roman" w:hAnsi="Symbol" w:cs="Times New Roman"/>
          <w:color w:val="000000"/>
          <w:sz w:val="24"/>
        </w:rPr>
        <w:t>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на уроке интерактивных форм работы учащихся: интеллектуальных игр,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стимулирующих познавательную мотивацию школьников; дискуссий, которые дают учащимся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приобрести опыт ведения конструктивного диалога; групповой работы или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в парах, которые учат школьников командной работе и взаимодействию с другими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Symbol" w:eastAsia="Times New Roman" w:hAnsi="Symbol" w:cs="Times New Roman"/>
          <w:color w:val="000000"/>
          <w:sz w:val="24"/>
        </w:rPr>
        <w:sym w:font="Symbol" w:char="F0B7"/>
      </w:r>
      <w:r w:rsidRPr="00373258">
        <w:rPr>
          <w:rFonts w:ascii="Symbol" w:eastAsia="Times New Roman" w:hAnsi="Symbol" w:cs="Times New Roman"/>
          <w:color w:val="000000"/>
          <w:sz w:val="24"/>
        </w:rPr>
        <w:t>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 урок игровых процедур, которые помогают поддержать мотивацию детей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получению знаний, налаживанию позитивных межличностных отношений в классе, помогают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установлению доброжелательной атмосферы во время урока;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Symbol" w:eastAsia="Times New Roman" w:hAnsi="Symbol" w:cs="Times New Roman"/>
          <w:color w:val="000000"/>
          <w:sz w:val="24"/>
        </w:rPr>
        <w:sym w:font="Symbol" w:char="F0B7"/>
      </w:r>
      <w:r w:rsidRPr="00373258">
        <w:rPr>
          <w:rFonts w:ascii="Symbol" w:eastAsia="Times New Roman" w:hAnsi="Symbol" w:cs="Times New Roman"/>
          <w:color w:val="000000"/>
          <w:sz w:val="24"/>
        </w:rPr>
        <w:t>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шефства мотивированных и эрудированных учащихся над их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неуспевающими одноклассниками, дающего школьникам социально значимый 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сотрудничества и взаимной помощи;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Symbol" w:eastAsia="Times New Roman" w:hAnsi="Symbol" w:cs="Times New Roman"/>
          <w:color w:val="000000"/>
          <w:sz w:val="24"/>
        </w:rPr>
        <w:sym w:font="Symbol" w:char="F0B7"/>
      </w:r>
      <w:r w:rsidRPr="00373258">
        <w:rPr>
          <w:rFonts w:ascii="Symbol" w:eastAsia="Times New Roman" w:hAnsi="Symbol" w:cs="Times New Roman"/>
          <w:color w:val="000000"/>
          <w:sz w:val="24"/>
        </w:rPr>
        <w:t></w:t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инициирование и поддержку исследовательской деятельности школьников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рамках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ими индивидуальных и групповых исследовательских проектов, с целью получения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 приобрести навык самостоятельного решения теоретической проблемы, навык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генерирования и оформления собственных идей, навык уважительного отношения к чужим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идеям, оформленным в работах других исследователей, навык публичного выступления перед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аудиторией, аргументирования и отстаивания своей точки зрения;</w:t>
      </w:r>
      <w:proofErr w:type="gramEnd"/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Symbol" w:eastAsia="Times New Roman" w:hAnsi="Symbol" w:cs="Times New Roman"/>
          <w:color w:val="000000"/>
          <w:sz w:val="24"/>
        </w:rPr>
        <w:sym w:font="Symbol" w:char="F0B7"/>
      </w:r>
      <w:r w:rsidRPr="00373258">
        <w:rPr>
          <w:rFonts w:ascii="Symbol" w:eastAsia="Times New Roman" w:hAnsi="Symbol" w:cs="Times New Roman"/>
          <w:color w:val="000000"/>
          <w:sz w:val="24"/>
        </w:rPr>
        <w:t>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убежденности в возможности познания законов природы; использования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достижений физики на благо развития человеческой цивилизации; необходимости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сотрудничества в процессе совместного выполнения задач, уважительного отношения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мнению оппонента при обсуждении проблем естественнонаучного содержания; готовности к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морально-этической оценке использования научных достижений, чувства ответственности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 окружающей среды;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полученных знаний и умений для безопасного использования веществ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механизмов в быту, сельском хозяйстве и производстве, решения практических задач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повседневной жизни, предупреждения явлений, наносящих вред здоровью человека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 среде;</w:t>
      </w:r>
      <w:r w:rsidRPr="003732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258">
        <w:rPr>
          <w:rFonts w:ascii="Symbol" w:eastAsia="Times New Roman" w:hAnsi="Symbol" w:cs="Times New Roman"/>
          <w:color w:val="000000"/>
          <w:sz w:val="24"/>
        </w:rPr>
        <w:sym w:font="Symbol" w:char="F0B7"/>
      </w:r>
      <w:r w:rsidRPr="00373258">
        <w:rPr>
          <w:rFonts w:ascii="Symbol" w:eastAsia="Times New Roman" w:hAnsi="Symbol" w:cs="Times New Roman"/>
          <w:color w:val="000000"/>
          <w:sz w:val="24"/>
        </w:rPr>
        <w:t>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склонности к изучению науки и техники; развитие нравственных 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личности: настойчивости в достижении цели, ответственности, дисциплинированности,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25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трудолюбия, аккуратности, инициативности, коллективизма.</w:t>
      </w:r>
      <w:proofErr w:type="gramEnd"/>
    </w:p>
    <w:p w:rsidR="00BF3508" w:rsidRDefault="00BF3508" w:rsidP="00BF35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3508" w:rsidRPr="00373258" w:rsidRDefault="00BF3508" w:rsidP="00BF3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59"/>
        <w:gridCol w:w="8612"/>
      </w:tblGrid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раздела с указанием количества часов, темы уроков</w:t>
            </w:r>
          </w:p>
        </w:tc>
      </w:tr>
      <w:tr w:rsidR="00BF3508" w:rsidRPr="00373258" w:rsidTr="004D383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2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 (4часа)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изучает физика. Некоторые физические термины. Наблюдения и опыты.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Физические величины. Измерение физических величин. Точность и погрешность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измерений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 1. «Измерение длины, объема и температуры тела»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 и техника.</w:t>
            </w:r>
          </w:p>
        </w:tc>
      </w:tr>
      <w:tr w:rsidR="00BF3508" w:rsidRPr="00373258" w:rsidTr="004D383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2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Первоначальные сведения о строении вещества (5 часов)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Строение вещества. Молекулы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№2 «Измерение размеров малых тел»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Броуновское движение. Диффузия в газах, жидкостях и твердых телах.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Фронтальная лабораторная работа «Наблюдение броуновского движения»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Взаимное притяжение и отталкивание молекул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Агрегатные состояния вещества. Свойства газов, жидкостей и твердых тел.</w:t>
            </w:r>
          </w:p>
        </w:tc>
      </w:tr>
      <w:tr w:rsidR="00BF3508" w:rsidRPr="00373258" w:rsidTr="004D383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2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Взаимодействие тел (26 часов)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Механическое движение. Равномерное и неравномерное движение.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Скорость. Единицы скорости.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Расчет пути и времени движения.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Инерция. Взаимодействие тел.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Масса. Единицы массы.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16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№1 «Механическое движение, строение вещества».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17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 3 «Измерение массы тела на рычажных весах»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18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№4 «Измерение массы тела на электронных весах»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19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№5 «Измерение объема тела».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Плотность вещества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№6 «Определение плотности твердого тела».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22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Расчет массы и объема тела по его плотности.</w:t>
            </w:r>
          </w:p>
        </w:tc>
      </w:tr>
    </w:tbl>
    <w:p w:rsidR="00BF3508" w:rsidRPr="00373258" w:rsidRDefault="00BF3508" w:rsidP="00BF3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59"/>
        <w:gridCol w:w="8612"/>
      </w:tblGrid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23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темам «Масса», «Плотность вещества».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Сила. Явление тяготения. Сила тяжести.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25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 упругости. Закон Гука Вес тела. Единицы силы. Динамометр.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26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Закон Гука. Фронтальная лабораторная работа «Измерение зависимости силы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упругости от деформации пружины»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№7 «</w:t>
            </w:r>
            <w:proofErr w:type="spellStart"/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Градуирование</w:t>
            </w:r>
            <w:proofErr w:type="spellEnd"/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пружины и измерение 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 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динамометром»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Графическое изображение силы. Сложение сил.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Графическое изображение силы. Сложение сил. Фронтальная лабораторная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«Правила сложения сил»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 трения. Трение покоя.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31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 8 «Измерение силы трения скольжения»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32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Трение в природе и технике.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Обобщающее занятие по теме «Взаимодействие тел».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35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№2 «Взаимодействие тел».</w:t>
            </w:r>
          </w:p>
        </w:tc>
      </w:tr>
      <w:tr w:rsidR="00BF3508" w:rsidRPr="00373258" w:rsidTr="004D383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2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Давление твердых тел, жидкостей и газов (19 часов)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36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Давление. Единицы давления.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37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увеличения и уменьшения давления.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38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 газа.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39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Передача давления жидкостями. Закон Паскаля. Фронтальная лабораторная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«Закон Паскаля. Определение давления жидкости»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40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 в жидкости и в газе. Расчет давления жидкости на дно и стенки сосуда.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41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42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Сообщающиеся сосуды. Применение сообщающихся сосудов.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43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 воздуха. Атмосферное давление.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44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атмосферного давления. Опыт Торричелли.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45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Барометр – анероид. Атмосферное давление на различных высотах.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46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Манометры.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47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Поршневой жидкостный насос. Гидравлический пресс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48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Действие жидкости и газа на погруженное в них тело.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49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Архимеда.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50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№9 «Измерение выталкивающей силы»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51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Плавание тел. Плавание судов. Воздухоплавание.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52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Лабораторная работа №10 «Измерение условий плавания тел»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53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темам «Архимедова сила», «Плавание тел», «Плавание судов.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Воздухоплавание»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54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№3 по теме «Давление твердых тел, жидкостей и газов»</w:t>
            </w:r>
          </w:p>
        </w:tc>
      </w:tr>
      <w:tr w:rsidR="00BF3508" w:rsidRPr="00373258" w:rsidTr="004D383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2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и мощность. Энергия (13 часов)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Механическая работа. Единицы работы.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56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Мощность. Единицы мощности.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57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Простые механизмы. Рычаг. Равновесие сил на рычаге.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58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Момент силы.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59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«Момент силы. Правило моментов»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Рычаги в технике, быту и природе. Лабораторная работа №11 «Изучение условия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равновесия рычага»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61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Блоки. «Золотое правило» механики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62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Блоки. Фронтальная лабораторная работа «Изучение подвижных и неподвижных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блоков»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63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ВПМ. Коэффициент полезного действия механизма. Лабораторная работа № 12</w:t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«Определение КПД при подъеме тела по наклонной плоскости»</w:t>
            </w:r>
          </w:p>
        </w:tc>
      </w:tr>
    </w:tbl>
    <w:p w:rsidR="00BF3508" w:rsidRPr="00373258" w:rsidRDefault="00BF3508" w:rsidP="00BF3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59"/>
        <w:gridCol w:w="8612"/>
      </w:tblGrid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64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Энергия. Потенциальная и кинетическая энергия.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65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66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Превращение одного вида механической энергии в другой.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67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великого заблуждения к великому открытию.</w:t>
            </w:r>
          </w:p>
        </w:tc>
      </w:tr>
      <w:tr w:rsidR="00BF3508" w:rsidRPr="00373258" w:rsidTr="004D383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2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Подведение итогов учебного года (1 ч)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68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обобщение</w:t>
            </w:r>
          </w:p>
        </w:tc>
      </w:tr>
      <w:tr w:rsidR="00BF3508" w:rsidRPr="00373258" w:rsidTr="004D38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69-70</w:t>
            </w:r>
          </w:p>
        </w:tc>
        <w:tc>
          <w:tcPr>
            <w:tcW w:w="8612" w:type="dxa"/>
            <w:vAlign w:val="center"/>
            <w:hideMark/>
          </w:tcPr>
          <w:p w:rsidR="00BF3508" w:rsidRPr="00373258" w:rsidRDefault="00BF3508" w:rsidP="004D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</w:t>
            </w:r>
          </w:p>
        </w:tc>
      </w:tr>
    </w:tbl>
    <w:p w:rsidR="008D76E8" w:rsidRPr="009549A2" w:rsidRDefault="008D76E8" w:rsidP="008D76E8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  <w:r w:rsidRPr="009549A2">
        <w:rPr>
          <w:rFonts w:ascii="Times New Roman" w:eastAsia="Calibri" w:hAnsi="Times New Roman" w:cs="Times New Roman"/>
          <w:sz w:val="24"/>
          <w:szCs w:val="24"/>
        </w:rPr>
        <w:tab/>
      </w:r>
    </w:p>
    <w:p w:rsidR="008D76E8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8D76E8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8D76E8" w:rsidRDefault="008D76E8" w:rsidP="008D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8D76E8" w:rsidRDefault="008D76E8" w:rsidP="008D76E8">
      <w:bookmarkStart w:id="0" w:name="_GoBack"/>
      <w:bookmarkEnd w:id="0"/>
    </w:p>
    <w:p w:rsidR="00CB6640" w:rsidRDefault="00CB6640"/>
    <w:sectPr w:rsidR="00CB6640" w:rsidSect="00182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6E8"/>
    <w:rsid w:val="000865B2"/>
    <w:rsid w:val="008D76E8"/>
    <w:rsid w:val="00AF7ED4"/>
    <w:rsid w:val="00BF3508"/>
    <w:rsid w:val="00CB6640"/>
    <w:rsid w:val="00DA0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D76E8"/>
    <w:rPr>
      <w:rFonts w:ascii="Calibri" w:hAnsi="Calibri"/>
    </w:rPr>
  </w:style>
  <w:style w:type="paragraph" w:styleId="a4">
    <w:name w:val="No Spacing"/>
    <w:link w:val="a3"/>
    <w:uiPriority w:val="1"/>
    <w:qFormat/>
    <w:rsid w:val="008D76E8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4802</Words>
  <Characters>27375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2021-08-23T08:20:00Z</dcterms:created>
  <dcterms:modified xsi:type="dcterms:W3CDTF">2021-08-23T09:22:00Z</dcterms:modified>
</cp:coreProperties>
</file>